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FB" w:rsidRDefault="00A02FFB" w:rsidP="00A02FFB">
      <w:pPr>
        <w:jc w:val="center"/>
      </w:pPr>
      <w:r>
        <w:t xml:space="preserve">LA GESTIONE DELL’EMERGENZA </w:t>
      </w:r>
    </w:p>
    <w:p w:rsidR="00A02FFB" w:rsidRDefault="00A02FFB" w:rsidP="00A02FFB">
      <w:pPr>
        <w:jc w:val="center"/>
      </w:pPr>
      <w:r>
        <w:t xml:space="preserve">ALLA LUCE DEI PRINCIPI DI PRECAUZIONE, PROPORZIONALITA’ E ADEGUATEZZA. </w:t>
      </w:r>
    </w:p>
    <w:p w:rsidR="00A02FFB" w:rsidRDefault="00A02FFB" w:rsidP="00A02FFB">
      <w:pPr>
        <w:jc w:val="both"/>
      </w:pPr>
    </w:p>
    <w:p w:rsidR="00A02FFB" w:rsidRDefault="00AC23CF" w:rsidP="009A352F">
      <w:pPr>
        <w:jc w:val="both"/>
      </w:pPr>
      <w:r>
        <w:t>L</w:t>
      </w:r>
      <w:r w:rsidR="00A02FFB">
        <w:t>e misure di contenimento della pandemia da Coronavirus finora intraprese</w:t>
      </w:r>
      <w:r w:rsidR="002C6566">
        <w:t xml:space="preserve"> (non solo</w:t>
      </w:r>
      <w:r w:rsidR="00A02FFB">
        <w:t xml:space="preserve"> </w:t>
      </w:r>
      <w:r w:rsidR="009A352F">
        <w:t>in Italia</w:t>
      </w:r>
      <w:r w:rsidR="002C6566">
        <w:t>)</w:t>
      </w:r>
      <w:r w:rsidR="009A352F">
        <w:t xml:space="preserve"> </w:t>
      </w:r>
      <w:r w:rsidR="005414FD">
        <w:t xml:space="preserve">sollecitano a </w:t>
      </w:r>
      <w:r w:rsidR="00A02FFB">
        <w:t xml:space="preserve">valutarne l’adeguatezza in rapporto alla necessità di </w:t>
      </w:r>
      <w:r w:rsidR="006522B9">
        <w:t xml:space="preserve">offrire la massima </w:t>
      </w:r>
      <w:r w:rsidR="00A02FFB">
        <w:t xml:space="preserve">tutela </w:t>
      </w:r>
      <w:r w:rsidR="006522B9">
        <w:t>al</w:t>
      </w:r>
      <w:r w:rsidR="00A02FFB">
        <w:t xml:space="preserve">la salute nel </w:t>
      </w:r>
      <w:r w:rsidR="006522B9">
        <w:t xml:space="preserve">necessario </w:t>
      </w:r>
      <w:r w:rsidR="00A02FFB">
        <w:t>bilanciamento con altri diritti e libertà</w:t>
      </w:r>
      <w:r w:rsidR="009A352F">
        <w:t xml:space="preserve"> fondamentali</w:t>
      </w:r>
      <w:r w:rsidR="00A02FFB">
        <w:t>, che vengono</w:t>
      </w:r>
      <w:r w:rsidR="006522B9">
        <w:t>, in misura maggiore o minore, compressi in nome della prima</w:t>
      </w:r>
      <w:r w:rsidR="001543E9">
        <w:t>, tra cui, non ultima, la libertà di iniziativa economica privata.</w:t>
      </w:r>
      <w:r w:rsidR="00AB5017">
        <w:t xml:space="preserve"> </w:t>
      </w:r>
      <w:r w:rsidR="009A352F">
        <w:t xml:space="preserve">A tal fine è rivolto </w:t>
      </w:r>
      <w:r w:rsidR="00AB5017">
        <w:t>l’incontro,</w:t>
      </w:r>
      <w:r w:rsidR="001543E9">
        <w:t xml:space="preserve"> </w:t>
      </w:r>
      <w:r w:rsidR="009A352F">
        <w:t xml:space="preserve">promosso nell’ambito </w:t>
      </w:r>
      <w:r w:rsidR="00AB5017">
        <w:t xml:space="preserve">del progetto di ricerca di Ateneo “La tenuta dello Stato costituzionale ai tempi dell’emergenza da Covid19. Profili giuridico-finanziari” (P.I. Prof.ssa Adriana Ciancio), </w:t>
      </w:r>
      <w:r w:rsidR="009A352F">
        <w:t>nel corso del quale</w:t>
      </w:r>
      <w:r w:rsidR="001543E9">
        <w:t xml:space="preserve"> </w:t>
      </w:r>
      <w:r w:rsidR="009A352F">
        <w:t>i relatori</w:t>
      </w:r>
      <w:r w:rsidR="005414FD">
        <w:t>, in un dialogo interdisciplinare</w:t>
      </w:r>
      <w:r w:rsidR="00F54867">
        <w:t>,</w:t>
      </w:r>
      <w:r w:rsidR="001543E9">
        <w:t xml:space="preserve"> si impegneranno </w:t>
      </w:r>
      <w:r w:rsidR="005414FD">
        <w:t xml:space="preserve">secondo le rispettive competenze </w:t>
      </w:r>
      <w:r w:rsidR="001543E9">
        <w:t>nella</w:t>
      </w:r>
      <w:r w:rsidR="009A352F">
        <w:t xml:space="preserve"> </w:t>
      </w:r>
      <w:r w:rsidR="006522B9">
        <w:t xml:space="preserve">ricerca del </w:t>
      </w:r>
      <w:r w:rsidR="002C6566">
        <w:t xml:space="preserve">delicato </w:t>
      </w:r>
      <w:r w:rsidR="006522B9">
        <w:t xml:space="preserve">punto di equilibrio tra </w:t>
      </w:r>
      <w:r>
        <w:t xml:space="preserve">le </w:t>
      </w:r>
      <w:r w:rsidR="006522B9">
        <w:t xml:space="preserve">esigenze diverse e, </w:t>
      </w:r>
      <w:r w:rsidR="002C6566">
        <w:t>non di rado</w:t>
      </w:r>
      <w:r w:rsidR="006522B9">
        <w:t xml:space="preserve">, potenzialmente confliggenti di cui il decisore politico deve </w:t>
      </w:r>
      <w:r w:rsidR="00AB5017">
        <w:t>tener conto</w:t>
      </w:r>
      <w:r w:rsidR="006522B9">
        <w:t xml:space="preserve"> nell’</w:t>
      </w:r>
      <w:r w:rsidR="009A352F">
        <w:t xml:space="preserve">individuazione di soluzioni </w:t>
      </w:r>
      <w:r w:rsidR="002C6566">
        <w:t xml:space="preserve">efficaci, </w:t>
      </w:r>
      <w:r>
        <w:t>in grado di contemperare i differenti interessi in gioco, evitando</w:t>
      </w:r>
      <w:r w:rsidR="005414FD">
        <w:t xml:space="preserve"> </w:t>
      </w:r>
      <w:r w:rsidR="002C6566">
        <w:t xml:space="preserve">al contempo </w:t>
      </w:r>
      <w:r w:rsidR="005414FD">
        <w:t>eccessive e durature</w:t>
      </w:r>
      <w:r>
        <w:t xml:space="preserve"> </w:t>
      </w:r>
      <w:r w:rsidR="00F54867">
        <w:t xml:space="preserve">ricadute negative </w:t>
      </w:r>
      <w:r w:rsidR="002C6566">
        <w:t>anche</w:t>
      </w:r>
      <w:r w:rsidR="005414FD">
        <w:t xml:space="preserve"> </w:t>
      </w:r>
      <w:r w:rsidR="002C6566">
        <w:t>sotto il profilo</w:t>
      </w:r>
      <w:r>
        <w:t xml:space="preserve"> socio-</w:t>
      </w:r>
      <w:r w:rsidR="00F54867">
        <w:t xml:space="preserve">economico. </w:t>
      </w:r>
    </w:p>
    <w:p w:rsidR="00AC23CF" w:rsidRDefault="00AC23CF" w:rsidP="009A352F">
      <w:pPr>
        <w:jc w:val="both"/>
      </w:pPr>
    </w:p>
    <w:p w:rsidR="00AC23CF" w:rsidRDefault="00AC23CF" w:rsidP="009A352F">
      <w:pPr>
        <w:jc w:val="both"/>
      </w:pPr>
    </w:p>
    <w:p w:rsidR="00AC23CF" w:rsidRDefault="00AC23CF" w:rsidP="009A352F">
      <w:pPr>
        <w:jc w:val="both"/>
      </w:pPr>
      <w:r>
        <w:t>Saluti istituzionali – Prof.ssa Maria Rosaria Maugeri/SSC – Università di Catania</w:t>
      </w:r>
    </w:p>
    <w:p w:rsidR="00AC23CF" w:rsidRDefault="00AC23CF" w:rsidP="009A352F">
      <w:pPr>
        <w:jc w:val="both"/>
      </w:pPr>
    </w:p>
    <w:p w:rsidR="00AC23CF" w:rsidRDefault="00AC23CF" w:rsidP="009A352F">
      <w:pPr>
        <w:jc w:val="both"/>
      </w:pPr>
      <w:r>
        <w:t xml:space="preserve">Introduce e coordina – Prof.ssa Adriana Ciancio/ </w:t>
      </w:r>
      <w:r w:rsidR="008459B9">
        <w:t xml:space="preserve">Docente di diritto costituzionale nel </w:t>
      </w:r>
      <w:r>
        <w:t>Dipartimento di Giurisprudenza – Università di Catania</w:t>
      </w:r>
      <w:r w:rsidR="008459B9">
        <w:t xml:space="preserve"> </w:t>
      </w:r>
      <w:hyperlink r:id="rId4" w:history="1">
        <w:r w:rsidR="00086F66" w:rsidRPr="00465F8B">
          <w:rPr>
            <w:rStyle w:val="Collegamentoipertestuale"/>
          </w:rPr>
          <w:t>http://www.lex.unict.it/d</w:t>
        </w:r>
        <w:bookmarkStart w:id="0" w:name="_GoBack"/>
        <w:bookmarkEnd w:id="0"/>
        <w:r w:rsidR="00086F66" w:rsidRPr="00465F8B">
          <w:rPr>
            <w:rStyle w:val="Collegamentoipertestuale"/>
          </w:rPr>
          <w:t>ocenti/adriana.ciancio</w:t>
        </w:r>
      </w:hyperlink>
      <w:r w:rsidR="00086F66">
        <w:t xml:space="preserve"> </w:t>
      </w:r>
    </w:p>
    <w:p w:rsidR="00AC23CF" w:rsidRDefault="00AC23CF" w:rsidP="009A352F">
      <w:pPr>
        <w:jc w:val="both"/>
      </w:pPr>
    </w:p>
    <w:p w:rsidR="00AC23CF" w:rsidRDefault="00AC23CF" w:rsidP="009A352F">
      <w:pPr>
        <w:jc w:val="both"/>
      </w:pPr>
      <w:proofErr w:type="spellStart"/>
      <w:r>
        <w:t>Discussants</w:t>
      </w:r>
      <w:proofErr w:type="spellEnd"/>
      <w:r>
        <w:t xml:space="preserve">: </w:t>
      </w:r>
    </w:p>
    <w:p w:rsidR="00AC23CF" w:rsidRDefault="00AC23CF" w:rsidP="009A352F">
      <w:pPr>
        <w:jc w:val="both"/>
      </w:pPr>
      <w:r>
        <w:t xml:space="preserve">Prof. Alessandro </w:t>
      </w:r>
      <w:proofErr w:type="spellStart"/>
      <w:r>
        <w:t>Pluchino</w:t>
      </w:r>
      <w:proofErr w:type="spellEnd"/>
      <w:r>
        <w:t xml:space="preserve">/ </w:t>
      </w:r>
      <w:r w:rsidR="008459B9">
        <w:t xml:space="preserve">Docente di Fisica teorica nel </w:t>
      </w:r>
      <w:r>
        <w:t xml:space="preserve">Dipartimento di Fisica </w:t>
      </w:r>
      <w:r w:rsidR="00B906C4">
        <w:t xml:space="preserve">e Astronomia </w:t>
      </w:r>
      <w:r>
        <w:t>– Università di Catania</w:t>
      </w:r>
      <w:r w:rsidR="00B906C4">
        <w:t xml:space="preserve"> </w:t>
      </w:r>
      <w:hyperlink r:id="rId5" w:history="1">
        <w:r w:rsidR="00086F66" w:rsidRPr="00465F8B">
          <w:rPr>
            <w:rStyle w:val="Collegamentoipertestuale"/>
          </w:rPr>
          <w:t>http://www.pluchino.it</w:t>
        </w:r>
      </w:hyperlink>
      <w:r w:rsidR="00086F66">
        <w:t xml:space="preserve"> </w:t>
      </w:r>
    </w:p>
    <w:p w:rsidR="00AC23CF" w:rsidRDefault="00AC23CF" w:rsidP="00AC23CF">
      <w:pPr>
        <w:jc w:val="both"/>
      </w:pPr>
      <w:r>
        <w:t xml:space="preserve">Prof. Roberto </w:t>
      </w:r>
      <w:proofErr w:type="spellStart"/>
      <w:r>
        <w:t>Miccù</w:t>
      </w:r>
      <w:proofErr w:type="spellEnd"/>
      <w:r>
        <w:t xml:space="preserve"> – </w:t>
      </w:r>
      <w:r w:rsidR="008459B9">
        <w:t xml:space="preserve">Docente di Istituzioni di diritto pubblico nel </w:t>
      </w:r>
      <w:r>
        <w:t>Dipartimento di Economia</w:t>
      </w:r>
      <w:r w:rsidR="00B906C4">
        <w:t xml:space="preserve"> e Diritto</w:t>
      </w:r>
      <w:r>
        <w:t xml:space="preserve"> – Università “Sapienza” di Roma</w:t>
      </w:r>
      <w:r w:rsidR="008459B9">
        <w:t xml:space="preserve"> </w:t>
      </w:r>
      <w:hyperlink r:id="rId6" w:history="1">
        <w:r w:rsidR="00086F66" w:rsidRPr="00465F8B">
          <w:rPr>
            <w:rStyle w:val="Collegamentoipertestuale"/>
          </w:rPr>
          <w:t>https://phd.uniroma1.it/web/ROBERTO-MICCU%27_nC450_IT.aspx</w:t>
        </w:r>
      </w:hyperlink>
      <w:r w:rsidR="00086F66">
        <w:t xml:space="preserve"> </w:t>
      </w:r>
    </w:p>
    <w:p w:rsidR="00AC23CF" w:rsidRDefault="00AC23CF" w:rsidP="00AC23CF">
      <w:pPr>
        <w:jc w:val="both"/>
      </w:pPr>
      <w:r>
        <w:t xml:space="preserve">Prof. Alessio Emanuele Biondo – </w:t>
      </w:r>
      <w:r w:rsidR="008459B9">
        <w:t xml:space="preserve">Docente di Politica economica nel </w:t>
      </w:r>
      <w:r>
        <w:t>Dipartimento di Economia e Impresa – Università di Catania</w:t>
      </w:r>
      <w:r w:rsidR="00B906C4">
        <w:t xml:space="preserve"> </w:t>
      </w:r>
      <w:hyperlink r:id="rId7" w:history="1">
        <w:r w:rsidR="00086F66" w:rsidRPr="00465F8B">
          <w:rPr>
            <w:rStyle w:val="Collegamentoipertestuale"/>
          </w:rPr>
          <w:t>http://www.dei.unict.it/curriculum_docenti/43.pdf</w:t>
        </w:r>
      </w:hyperlink>
      <w:r w:rsidR="00086F66">
        <w:t xml:space="preserve"> </w:t>
      </w:r>
    </w:p>
    <w:p w:rsidR="00AC23CF" w:rsidRDefault="00AC23CF" w:rsidP="00AC23CF">
      <w:pPr>
        <w:jc w:val="both"/>
      </w:pPr>
    </w:p>
    <w:p w:rsidR="00AC23CF" w:rsidRDefault="00AC23CF" w:rsidP="00AC23CF">
      <w:pPr>
        <w:jc w:val="both"/>
      </w:pPr>
    </w:p>
    <w:p w:rsidR="00AC23CF" w:rsidRDefault="00AC23CF" w:rsidP="00AC23CF">
      <w:pPr>
        <w:jc w:val="both"/>
      </w:pPr>
      <w:r>
        <w:t>Conclude:</w:t>
      </w:r>
    </w:p>
    <w:p w:rsidR="00AC23CF" w:rsidRDefault="00AC23CF" w:rsidP="00AC23CF">
      <w:pPr>
        <w:jc w:val="both"/>
      </w:pPr>
      <w:r>
        <w:t xml:space="preserve">Prof. Vincenzo Baldini – </w:t>
      </w:r>
      <w:r w:rsidR="008459B9">
        <w:t xml:space="preserve">Docente di Diritto costituzionale nel </w:t>
      </w:r>
      <w:r>
        <w:t xml:space="preserve">Dipartimento di </w:t>
      </w:r>
      <w:r w:rsidR="008459B9">
        <w:t xml:space="preserve">Economia e </w:t>
      </w:r>
      <w:r>
        <w:t>Giurisprudenza – Università di Cassino e del Lazio</w:t>
      </w:r>
      <w:r w:rsidR="009C5ADD">
        <w:t xml:space="preserve"> </w:t>
      </w:r>
      <w:hyperlink r:id="rId8" w:history="1">
        <w:r w:rsidR="00086F66" w:rsidRPr="00465F8B">
          <w:rPr>
            <w:rStyle w:val="Collegamentoipertestuale"/>
          </w:rPr>
          <w:t>https://www.unicas.it/didattica/docenti/schedadocente.aspx?UID=5a01c93b-5842-4293-89da-f30a9ebf6d3c</w:t>
        </w:r>
      </w:hyperlink>
      <w:r w:rsidR="00086F66">
        <w:t xml:space="preserve"> </w:t>
      </w:r>
    </w:p>
    <w:p w:rsidR="009A352F" w:rsidRDefault="009A352F">
      <w:pPr>
        <w:jc w:val="both"/>
      </w:pPr>
    </w:p>
    <w:sectPr w:rsidR="009A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FB"/>
    <w:rsid w:val="00086F66"/>
    <w:rsid w:val="001543E9"/>
    <w:rsid w:val="0023479C"/>
    <w:rsid w:val="002C6566"/>
    <w:rsid w:val="004C73BF"/>
    <w:rsid w:val="005414FD"/>
    <w:rsid w:val="006522B9"/>
    <w:rsid w:val="008459B9"/>
    <w:rsid w:val="009A352F"/>
    <w:rsid w:val="009C5ADD"/>
    <w:rsid w:val="00A02FFB"/>
    <w:rsid w:val="00AB5017"/>
    <w:rsid w:val="00AC23CF"/>
    <w:rsid w:val="00B906C4"/>
    <w:rsid w:val="00D262D8"/>
    <w:rsid w:val="00E177DE"/>
    <w:rsid w:val="00F54867"/>
    <w:rsid w:val="00F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3492"/>
  <w15:chartTrackingRefBased/>
  <w15:docId w15:val="{EF03AA2C-1663-CC49-8E56-B80BC60C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Corpo CS)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6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s.it/didattica/docenti/schedadocente.aspx?UID=5a01c93b-5842-4293-89da-f30a9ebf6d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i.unict.it/curriculum_docenti/4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d.uniroma1.it/web/ROBERTO-MICCU%27_nC450_IT.aspx" TargetMode="External"/><Relationship Id="rId5" Type="http://schemas.openxmlformats.org/officeDocument/2006/relationships/hyperlink" Target="http://www.pluchino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ex.unict.it/docenti/adriana.cianc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Ciancio</dc:creator>
  <cp:keywords/>
  <dc:description/>
  <cp:lastModifiedBy>Maria Guglielmino</cp:lastModifiedBy>
  <cp:revision>4</cp:revision>
  <dcterms:created xsi:type="dcterms:W3CDTF">2020-12-22T08:11:00Z</dcterms:created>
  <dcterms:modified xsi:type="dcterms:W3CDTF">2021-01-18T11:38:00Z</dcterms:modified>
</cp:coreProperties>
</file>